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DD" w:rsidRPr="00B17685" w:rsidRDefault="001E7AFF">
      <w:pPr>
        <w:rPr>
          <w:rFonts w:ascii="Arial" w:hAnsi="Arial" w:cs="Arial"/>
          <w:b/>
          <w:u w:val="single"/>
        </w:rPr>
      </w:pPr>
      <w:r w:rsidRPr="00B17685">
        <w:rPr>
          <w:rFonts w:ascii="Arial" w:hAnsi="Arial" w:cs="Arial"/>
          <w:b/>
          <w:u w:val="single"/>
        </w:rPr>
        <w:t xml:space="preserve">KFW </w:t>
      </w:r>
      <w:r w:rsidR="00A72E30" w:rsidRPr="00B17685">
        <w:rPr>
          <w:rFonts w:ascii="Arial" w:hAnsi="Arial" w:cs="Arial"/>
          <w:b/>
          <w:u w:val="single"/>
        </w:rPr>
        <w:t xml:space="preserve">Investitionszuschuss 455-E </w:t>
      </w:r>
    </w:p>
    <w:p w:rsidR="00B17685" w:rsidRDefault="00B17685">
      <w:pPr>
        <w:rPr>
          <w:rFonts w:ascii="Arial" w:hAnsi="Arial" w:cs="Arial"/>
          <w:u w:val="single"/>
        </w:rPr>
      </w:pPr>
    </w:p>
    <w:p w:rsidR="00BE4E2C" w:rsidRPr="00A71224" w:rsidRDefault="00A72E30">
      <w:pPr>
        <w:rPr>
          <w:rFonts w:ascii="Arial" w:hAnsi="Arial" w:cs="Arial"/>
          <w:u w:val="single"/>
        </w:rPr>
      </w:pPr>
      <w:r w:rsidRPr="00A71224">
        <w:rPr>
          <w:rFonts w:ascii="Arial" w:hAnsi="Arial" w:cs="Arial"/>
          <w:u w:val="single"/>
        </w:rPr>
        <w:t xml:space="preserve">Der Zuschuss für mehr Sicherheit </w:t>
      </w:r>
    </w:p>
    <w:p w:rsidR="00BE4E2C" w:rsidRPr="00A71224" w:rsidRDefault="00BE4E2C">
      <w:pPr>
        <w:rPr>
          <w:rFonts w:ascii="Arial" w:hAnsi="Arial" w:cs="Arial"/>
        </w:rPr>
      </w:pPr>
    </w:p>
    <w:p w:rsidR="00BE4E2C" w:rsidRPr="00A71224" w:rsidRDefault="00BE4E2C">
      <w:pPr>
        <w:rPr>
          <w:rFonts w:ascii="Arial" w:hAnsi="Arial" w:cs="Arial"/>
          <w:u w:val="single"/>
        </w:rPr>
      </w:pPr>
      <w:r w:rsidRPr="00A71224">
        <w:rPr>
          <w:rFonts w:ascii="Arial" w:hAnsi="Arial" w:cs="Arial"/>
          <w:u w:val="single"/>
        </w:rPr>
        <w:t xml:space="preserve">Wer darf einen Antrag stellen? </w:t>
      </w:r>
    </w:p>
    <w:p w:rsidR="00A72E30" w:rsidRPr="00A71224" w:rsidRDefault="00A72E30">
      <w:pPr>
        <w:rPr>
          <w:rFonts w:ascii="Arial" w:hAnsi="Arial" w:cs="Arial"/>
        </w:rPr>
      </w:pPr>
    </w:p>
    <w:p w:rsidR="00A72E30" w:rsidRPr="00A71224" w:rsidRDefault="00A72E30">
      <w:pPr>
        <w:rPr>
          <w:rFonts w:ascii="Arial" w:hAnsi="Arial" w:cs="Arial"/>
        </w:rPr>
      </w:pPr>
      <w:r w:rsidRPr="00A71224">
        <w:rPr>
          <w:rFonts w:ascii="Arial" w:hAnsi="Arial" w:cs="Arial"/>
        </w:rPr>
        <w:t xml:space="preserve">Eigentümer/innen, Wohneigentümergemeinschaften, Mieter/innen </w:t>
      </w:r>
    </w:p>
    <w:p w:rsidR="00A72E30" w:rsidRPr="00A71224" w:rsidRDefault="00A72E30">
      <w:pPr>
        <w:rPr>
          <w:rFonts w:ascii="Arial" w:hAnsi="Arial" w:cs="Arial"/>
        </w:rPr>
      </w:pPr>
      <w:r w:rsidRPr="00A71224">
        <w:rPr>
          <w:rFonts w:ascii="Arial" w:hAnsi="Arial" w:cs="Arial"/>
        </w:rPr>
        <w:t>Erstkäufer/innen einer Immobile, die einbruchsicher umgebaut wurde</w:t>
      </w:r>
    </w:p>
    <w:p w:rsidR="00A72E30" w:rsidRPr="00A71224" w:rsidRDefault="00A72E30">
      <w:pPr>
        <w:rPr>
          <w:rFonts w:ascii="Arial" w:hAnsi="Arial" w:cs="Arial"/>
        </w:rPr>
      </w:pPr>
    </w:p>
    <w:p w:rsidR="00A72E30" w:rsidRPr="00A71224" w:rsidRDefault="00A72E30">
      <w:pPr>
        <w:rPr>
          <w:rFonts w:ascii="Arial" w:hAnsi="Arial" w:cs="Arial"/>
          <w:u w:val="single"/>
        </w:rPr>
      </w:pPr>
      <w:r w:rsidRPr="00A71224">
        <w:rPr>
          <w:rFonts w:ascii="Arial" w:hAnsi="Arial" w:cs="Arial"/>
          <w:u w:val="single"/>
        </w:rPr>
        <w:t>Was wird gefördert?</w:t>
      </w:r>
    </w:p>
    <w:p w:rsidR="00A72E30" w:rsidRPr="00A71224" w:rsidRDefault="00A72E30" w:rsidP="00A72E30">
      <w:pPr>
        <w:pStyle w:val="StandardWeb"/>
        <w:rPr>
          <w:rFonts w:ascii="Arial" w:hAnsi="Arial" w:cs="Arial"/>
          <w:sz w:val="22"/>
          <w:szCs w:val="22"/>
        </w:rPr>
      </w:pPr>
      <w:r w:rsidRPr="00A71224">
        <w:rPr>
          <w:rFonts w:ascii="Arial" w:hAnsi="Arial" w:cs="Arial"/>
          <w:sz w:val="22"/>
          <w:szCs w:val="22"/>
        </w:rPr>
        <w:t>Es werden Maßnahmen gefördert, mit denen der Einbruch</w:t>
      </w:r>
      <w:r w:rsidRPr="00A71224">
        <w:rPr>
          <w:rFonts w:ascii="Arial" w:hAnsi="Arial" w:cs="Arial"/>
          <w:sz w:val="22"/>
          <w:szCs w:val="22"/>
        </w:rPr>
        <w:softHyphen/>
        <w:t>schutz an Ihrem Wohn</w:t>
      </w:r>
      <w:r w:rsidRPr="00A71224">
        <w:rPr>
          <w:rFonts w:ascii="Arial" w:hAnsi="Arial" w:cs="Arial"/>
          <w:sz w:val="22"/>
          <w:szCs w:val="22"/>
        </w:rPr>
        <w:softHyphen/>
        <w:t xml:space="preserve">eigentum erhöht wird. </w:t>
      </w:r>
    </w:p>
    <w:p w:rsidR="00803B14" w:rsidRPr="00803B14" w:rsidRDefault="00A72E30" w:rsidP="00803B14">
      <w:pPr>
        <w:pStyle w:val="listitem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A71224">
        <w:rPr>
          <w:rStyle w:val="Fett"/>
          <w:rFonts w:ascii="Arial" w:hAnsi="Arial" w:cs="Arial"/>
          <w:b w:val="0"/>
          <w:sz w:val="22"/>
          <w:szCs w:val="22"/>
        </w:rPr>
        <w:t>Einbruch</w:t>
      </w:r>
      <w:r w:rsidRPr="00A71224">
        <w:rPr>
          <w:rStyle w:val="Fett"/>
          <w:rFonts w:ascii="Arial" w:hAnsi="Arial" w:cs="Arial"/>
          <w:b w:val="0"/>
          <w:sz w:val="22"/>
          <w:szCs w:val="22"/>
        </w:rPr>
        <w:softHyphen/>
        <w:t>hemmende Hauseingangs</w:t>
      </w:r>
      <w:r w:rsidRPr="00A71224">
        <w:rPr>
          <w:rStyle w:val="Fett"/>
          <w:rFonts w:ascii="Arial" w:hAnsi="Arial" w:cs="Arial"/>
          <w:b w:val="0"/>
          <w:sz w:val="22"/>
          <w:szCs w:val="22"/>
        </w:rPr>
        <w:softHyphen/>
        <w:t>türen</w:t>
      </w:r>
      <w:r w:rsidRPr="00A71224">
        <w:rPr>
          <w:rFonts w:ascii="Arial" w:hAnsi="Arial" w:cs="Arial"/>
          <w:b/>
          <w:sz w:val="22"/>
          <w:szCs w:val="22"/>
        </w:rPr>
        <w:t xml:space="preserve"> </w:t>
      </w:r>
    </w:p>
    <w:p w:rsidR="00803B14" w:rsidRDefault="00803B1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In welchem Investitionsrahmen wird gefördert? </w:t>
      </w:r>
    </w:p>
    <w:p w:rsidR="00803B14" w:rsidRDefault="00803B14">
      <w:pPr>
        <w:rPr>
          <w:rFonts w:ascii="Arial" w:hAnsi="Arial" w:cs="Arial"/>
          <w:u w:val="single"/>
        </w:rPr>
      </w:pPr>
    </w:p>
    <w:p w:rsidR="00803B14" w:rsidRPr="00A179BF" w:rsidRDefault="00956D4C">
      <w:pPr>
        <w:rPr>
          <w:rFonts w:ascii="Arial" w:hAnsi="Arial" w:cs="Arial"/>
        </w:rPr>
      </w:pPr>
      <w:r w:rsidRPr="00A179BF">
        <w:rPr>
          <w:rFonts w:ascii="Arial" w:hAnsi="Arial" w:cs="Arial"/>
        </w:rPr>
        <w:t>Maximaler Zuschuss bis zu 1.600 Euro</w:t>
      </w:r>
    </w:p>
    <w:p w:rsidR="00956D4C" w:rsidRPr="00956D4C" w:rsidRDefault="00A179BF" w:rsidP="00956D4C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A179BF">
        <w:rPr>
          <w:rFonts w:ascii="Arial" w:eastAsia="Times New Roman" w:hAnsi="Arial" w:cs="Arial"/>
          <w:lang w:eastAsia="de-DE"/>
        </w:rPr>
        <w:t>F</w:t>
      </w:r>
      <w:r w:rsidR="00956D4C" w:rsidRPr="00956D4C">
        <w:rPr>
          <w:rFonts w:ascii="Arial" w:eastAsia="Times New Roman" w:hAnsi="Arial" w:cs="Arial"/>
          <w:lang w:eastAsia="de-DE"/>
        </w:rPr>
        <w:t>örder</w:t>
      </w:r>
      <w:r w:rsidR="00956D4C" w:rsidRPr="00956D4C">
        <w:rPr>
          <w:rFonts w:ascii="Arial" w:eastAsia="Times New Roman" w:hAnsi="Arial" w:cs="Arial"/>
          <w:lang w:eastAsia="de-DE"/>
        </w:rPr>
        <w:softHyphen/>
        <w:t>fähige Investitions</w:t>
      </w:r>
      <w:r w:rsidR="00956D4C" w:rsidRPr="00956D4C">
        <w:rPr>
          <w:rFonts w:ascii="Arial" w:eastAsia="Times New Roman" w:hAnsi="Arial" w:cs="Arial"/>
          <w:lang w:eastAsia="de-DE"/>
        </w:rPr>
        <w:softHyphen/>
        <w:t xml:space="preserve">kosten von mindestens </w:t>
      </w:r>
      <w:r w:rsidR="00956D4C" w:rsidRPr="00A179BF">
        <w:rPr>
          <w:rFonts w:ascii="Arial" w:eastAsia="Times New Roman" w:hAnsi="Arial" w:cs="Arial"/>
          <w:lang w:eastAsia="de-DE"/>
        </w:rPr>
        <w:t>500 Euro</w:t>
      </w:r>
      <w:r w:rsidR="00956D4C" w:rsidRPr="00956D4C">
        <w:rPr>
          <w:rFonts w:ascii="Arial" w:eastAsia="Times New Roman" w:hAnsi="Arial" w:cs="Arial"/>
          <w:lang w:eastAsia="de-DE"/>
        </w:rPr>
        <w:t xml:space="preserve"> pro Antrag bis maximal </w:t>
      </w:r>
      <w:r w:rsidR="00956D4C" w:rsidRPr="00A179BF">
        <w:rPr>
          <w:rFonts w:ascii="Arial" w:eastAsia="Times New Roman" w:hAnsi="Arial" w:cs="Arial"/>
          <w:lang w:eastAsia="de-DE"/>
        </w:rPr>
        <w:t>15.000 Euro</w:t>
      </w:r>
      <w:r w:rsidR="00956D4C" w:rsidRPr="00956D4C">
        <w:rPr>
          <w:rFonts w:ascii="Arial" w:eastAsia="Times New Roman" w:hAnsi="Arial" w:cs="Arial"/>
          <w:lang w:eastAsia="de-DE"/>
        </w:rPr>
        <w:t xml:space="preserve"> pro Wohnung.</w:t>
      </w:r>
    </w:p>
    <w:p w:rsidR="00956D4C" w:rsidRPr="00956D4C" w:rsidRDefault="00956D4C" w:rsidP="00956D4C">
      <w:pPr>
        <w:rPr>
          <w:rFonts w:ascii="Arial" w:eastAsia="Times New Roman" w:hAnsi="Arial" w:cs="Arial"/>
          <w:lang w:eastAsia="de-D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2953"/>
      </w:tblGrid>
      <w:tr w:rsidR="00956D4C" w:rsidRPr="00956D4C" w:rsidTr="00956D4C">
        <w:trPr>
          <w:tblHeader/>
          <w:tblCellSpacing w:w="15" w:type="dxa"/>
        </w:trPr>
        <w:tc>
          <w:tcPr>
            <w:tcW w:w="3250" w:type="pct"/>
            <w:vAlign w:val="center"/>
            <w:hideMark/>
          </w:tcPr>
          <w:p w:rsidR="00956D4C" w:rsidRPr="00956D4C" w:rsidRDefault="00956D4C" w:rsidP="00956D4C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179BF">
              <w:rPr>
                <w:rFonts w:ascii="Arial" w:eastAsia="Times New Roman" w:hAnsi="Arial" w:cs="Arial"/>
                <w:b/>
                <w:bCs/>
                <w:lang w:eastAsia="de-DE"/>
              </w:rPr>
              <w:t>förder</w:t>
            </w:r>
            <w:r w:rsidRPr="00A179BF">
              <w:rPr>
                <w:rFonts w:ascii="Arial" w:eastAsia="Times New Roman" w:hAnsi="Arial" w:cs="Arial"/>
                <w:b/>
                <w:bCs/>
                <w:lang w:eastAsia="de-DE"/>
              </w:rPr>
              <w:softHyphen/>
              <w:t>fähige Investitions</w:t>
            </w:r>
            <w:r w:rsidRPr="00A179BF">
              <w:rPr>
                <w:rFonts w:ascii="Arial" w:eastAsia="Times New Roman" w:hAnsi="Arial" w:cs="Arial"/>
                <w:b/>
                <w:bCs/>
                <w:lang w:eastAsia="de-DE"/>
              </w:rPr>
              <w:softHyphen/>
              <w:t>kosten</w:t>
            </w:r>
          </w:p>
        </w:tc>
        <w:tc>
          <w:tcPr>
            <w:tcW w:w="1750" w:type="pct"/>
            <w:vAlign w:val="center"/>
            <w:hideMark/>
          </w:tcPr>
          <w:p w:rsidR="00956D4C" w:rsidRPr="00956D4C" w:rsidRDefault="00956D4C" w:rsidP="00956D4C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A179BF">
              <w:rPr>
                <w:rFonts w:ascii="Arial" w:eastAsia="Times New Roman" w:hAnsi="Arial" w:cs="Arial"/>
                <w:b/>
                <w:bCs/>
                <w:lang w:eastAsia="de-DE"/>
              </w:rPr>
              <w:t>Höhe Ihres Zuschusses</w:t>
            </w:r>
          </w:p>
        </w:tc>
      </w:tr>
      <w:tr w:rsidR="00956D4C" w:rsidRPr="00956D4C" w:rsidTr="00956D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D4C" w:rsidRPr="00956D4C" w:rsidRDefault="00956D4C" w:rsidP="00956D4C">
            <w:pPr>
              <w:rPr>
                <w:rFonts w:ascii="Arial" w:eastAsia="Times New Roman" w:hAnsi="Arial" w:cs="Arial"/>
                <w:lang w:eastAsia="de-DE"/>
              </w:rPr>
            </w:pPr>
            <w:r w:rsidRPr="00956D4C">
              <w:rPr>
                <w:rFonts w:ascii="Arial" w:eastAsia="Times New Roman" w:hAnsi="Arial" w:cs="Arial"/>
                <w:lang w:eastAsia="de-DE"/>
              </w:rPr>
              <w:t>weniger als 500 Euro</w:t>
            </w:r>
          </w:p>
        </w:tc>
        <w:tc>
          <w:tcPr>
            <w:tcW w:w="0" w:type="auto"/>
            <w:vAlign w:val="center"/>
            <w:hideMark/>
          </w:tcPr>
          <w:p w:rsidR="00956D4C" w:rsidRPr="00956D4C" w:rsidRDefault="00956D4C" w:rsidP="00956D4C">
            <w:pPr>
              <w:rPr>
                <w:rFonts w:ascii="Arial" w:eastAsia="Times New Roman" w:hAnsi="Arial" w:cs="Arial"/>
                <w:lang w:eastAsia="de-DE"/>
              </w:rPr>
            </w:pPr>
            <w:r w:rsidRPr="00956D4C">
              <w:rPr>
                <w:rFonts w:ascii="Arial" w:eastAsia="Times New Roman" w:hAnsi="Arial" w:cs="Arial"/>
                <w:lang w:eastAsia="de-DE"/>
              </w:rPr>
              <w:t>kein Zuschuss</w:t>
            </w:r>
          </w:p>
        </w:tc>
      </w:tr>
      <w:tr w:rsidR="00956D4C" w:rsidRPr="00956D4C" w:rsidTr="00956D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D4C" w:rsidRPr="00956D4C" w:rsidRDefault="00956D4C" w:rsidP="00956D4C">
            <w:pPr>
              <w:rPr>
                <w:rFonts w:ascii="Arial" w:eastAsia="Times New Roman" w:hAnsi="Arial" w:cs="Arial"/>
                <w:lang w:eastAsia="de-DE"/>
              </w:rPr>
            </w:pPr>
            <w:r w:rsidRPr="00956D4C">
              <w:rPr>
                <w:rFonts w:ascii="Arial" w:eastAsia="Times New Roman" w:hAnsi="Arial" w:cs="Arial"/>
                <w:lang w:eastAsia="de-DE"/>
              </w:rPr>
              <w:t>500 Euro bis 1.000 Euro</w:t>
            </w:r>
          </w:p>
        </w:tc>
        <w:tc>
          <w:tcPr>
            <w:tcW w:w="0" w:type="auto"/>
            <w:vAlign w:val="center"/>
            <w:hideMark/>
          </w:tcPr>
          <w:p w:rsidR="00956D4C" w:rsidRPr="00956D4C" w:rsidRDefault="00956D4C" w:rsidP="00956D4C">
            <w:pPr>
              <w:rPr>
                <w:rFonts w:ascii="Arial" w:eastAsia="Times New Roman" w:hAnsi="Arial" w:cs="Arial"/>
                <w:lang w:eastAsia="de-DE"/>
              </w:rPr>
            </w:pPr>
            <w:r w:rsidRPr="00956D4C">
              <w:rPr>
                <w:rFonts w:ascii="Arial" w:eastAsia="Times New Roman" w:hAnsi="Arial" w:cs="Arial"/>
                <w:lang w:eastAsia="de-DE"/>
              </w:rPr>
              <w:t>20 %</w:t>
            </w:r>
          </w:p>
        </w:tc>
      </w:tr>
      <w:tr w:rsidR="00956D4C" w:rsidRPr="00956D4C" w:rsidTr="00956D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D4C" w:rsidRPr="00956D4C" w:rsidRDefault="00956D4C" w:rsidP="00956D4C">
            <w:pPr>
              <w:rPr>
                <w:rFonts w:ascii="Arial" w:eastAsia="Times New Roman" w:hAnsi="Arial" w:cs="Arial"/>
                <w:lang w:eastAsia="de-DE"/>
              </w:rPr>
            </w:pPr>
            <w:r w:rsidRPr="00956D4C">
              <w:rPr>
                <w:rFonts w:ascii="Arial" w:eastAsia="Times New Roman" w:hAnsi="Arial" w:cs="Arial"/>
                <w:lang w:eastAsia="de-DE"/>
              </w:rPr>
              <w:t>über 1.000 Euro bis 15.000 Euro</w:t>
            </w:r>
          </w:p>
        </w:tc>
        <w:tc>
          <w:tcPr>
            <w:tcW w:w="0" w:type="auto"/>
            <w:vAlign w:val="center"/>
            <w:hideMark/>
          </w:tcPr>
          <w:p w:rsidR="00956D4C" w:rsidRPr="00956D4C" w:rsidRDefault="00956D4C" w:rsidP="00956D4C">
            <w:pPr>
              <w:rPr>
                <w:rFonts w:ascii="Arial" w:eastAsia="Times New Roman" w:hAnsi="Arial" w:cs="Arial"/>
                <w:lang w:eastAsia="de-DE"/>
              </w:rPr>
            </w:pPr>
            <w:r w:rsidRPr="00956D4C">
              <w:rPr>
                <w:rFonts w:ascii="Arial" w:eastAsia="Times New Roman" w:hAnsi="Arial" w:cs="Arial"/>
                <w:lang w:eastAsia="de-DE"/>
              </w:rPr>
              <w:t>10 %</w:t>
            </w:r>
          </w:p>
        </w:tc>
      </w:tr>
      <w:tr w:rsidR="00956D4C" w:rsidRPr="00956D4C" w:rsidTr="00956D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6D4C" w:rsidRPr="00956D4C" w:rsidRDefault="00956D4C" w:rsidP="00956D4C">
            <w:pPr>
              <w:rPr>
                <w:rFonts w:ascii="Arial" w:eastAsia="Times New Roman" w:hAnsi="Arial" w:cs="Arial"/>
                <w:lang w:eastAsia="de-DE"/>
              </w:rPr>
            </w:pPr>
            <w:r w:rsidRPr="00956D4C">
              <w:rPr>
                <w:rFonts w:ascii="Arial" w:eastAsia="Times New Roman" w:hAnsi="Arial" w:cs="Arial"/>
                <w:lang w:eastAsia="de-DE"/>
              </w:rPr>
              <w:t>darüber hinausgehende förder</w:t>
            </w:r>
            <w:r w:rsidRPr="00956D4C">
              <w:rPr>
                <w:rFonts w:ascii="Arial" w:eastAsia="Times New Roman" w:hAnsi="Arial" w:cs="Arial"/>
                <w:lang w:eastAsia="de-DE"/>
              </w:rPr>
              <w:softHyphen/>
              <w:t>fähige Investitions</w:t>
            </w:r>
            <w:r w:rsidRPr="00956D4C">
              <w:rPr>
                <w:rFonts w:ascii="Arial" w:eastAsia="Times New Roman" w:hAnsi="Arial" w:cs="Arial"/>
                <w:lang w:eastAsia="de-DE"/>
              </w:rPr>
              <w:softHyphen/>
              <w:t xml:space="preserve">kosten </w:t>
            </w:r>
          </w:p>
        </w:tc>
        <w:tc>
          <w:tcPr>
            <w:tcW w:w="0" w:type="auto"/>
            <w:vAlign w:val="center"/>
            <w:hideMark/>
          </w:tcPr>
          <w:p w:rsidR="00956D4C" w:rsidRPr="00956D4C" w:rsidRDefault="00956D4C" w:rsidP="00956D4C">
            <w:pPr>
              <w:rPr>
                <w:rFonts w:ascii="Arial" w:eastAsia="Times New Roman" w:hAnsi="Arial" w:cs="Arial"/>
                <w:lang w:eastAsia="de-DE"/>
              </w:rPr>
            </w:pPr>
            <w:r w:rsidRPr="00956D4C">
              <w:rPr>
                <w:rFonts w:ascii="Arial" w:eastAsia="Times New Roman" w:hAnsi="Arial" w:cs="Arial"/>
                <w:lang w:eastAsia="de-DE"/>
              </w:rPr>
              <w:t>kein Zuschuss</w:t>
            </w:r>
          </w:p>
        </w:tc>
      </w:tr>
    </w:tbl>
    <w:p w:rsidR="00956D4C" w:rsidRPr="00956D4C" w:rsidRDefault="00956D4C" w:rsidP="00956D4C">
      <w:pPr>
        <w:spacing w:before="100" w:beforeAutospacing="1" w:after="100" w:afterAutospacing="1"/>
        <w:rPr>
          <w:rFonts w:ascii="Arial" w:eastAsia="Times New Roman" w:hAnsi="Arial" w:cs="Arial"/>
          <w:lang w:eastAsia="de-DE"/>
        </w:rPr>
      </w:pPr>
      <w:r w:rsidRPr="00956D4C">
        <w:rPr>
          <w:rFonts w:ascii="Arial" w:eastAsia="Times New Roman" w:hAnsi="Arial" w:cs="Arial"/>
          <w:lang w:eastAsia="de-DE"/>
        </w:rPr>
        <w:t>Beispiel: Sie wollen einbruch</w:t>
      </w:r>
      <w:r w:rsidRPr="00956D4C">
        <w:rPr>
          <w:rFonts w:ascii="Arial" w:eastAsia="Times New Roman" w:hAnsi="Arial" w:cs="Arial"/>
          <w:lang w:eastAsia="de-DE"/>
        </w:rPr>
        <w:softHyphen/>
        <w:t xml:space="preserve">hemmende Maßnahmen in Höhe von insgesamt 5.000 Euro durchführen. Dann erhalten Sie für die ersten 1.000 Euro einen Zuschuss von </w:t>
      </w:r>
      <w:r w:rsidRPr="00A179BF">
        <w:rPr>
          <w:rFonts w:ascii="Arial" w:eastAsia="Times New Roman" w:hAnsi="Arial" w:cs="Arial"/>
          <w:lang w:eastAsia="de-DE"/>
        </w:rPr>
        <w:t>20 %</w:t>
      </w:r>
      <w:r w:rsidRPr="00956D4C">
        <w:rPr>
          <w:rFonts w:ascii="Arial" w:eastAsia="Times New Roman" w:hAnsi="Arial" w:cs="Arial"/>
          <w:lang w:eastAsia="de-DE"/>
        </w:rPr>
        <w:t xml:space="preserve"> </w:t>
      </w:r>
      <w:r w:rsidRPr="00A179BF">
        <w:rPr>
          <w:rFonts w:ascii="Arial" w:eastAsia="Times New Roman" w:hAnsi="Arial" w:cs="Arial"/>
          <w:lang w:eastAsia="de-DE"/>
        </w:rPr>
        <w:t xml:space="preserve">(= 200 Euro) </w:t>
      </w:r>
      <w:r w:rsidRPr="00956D4C">
        <w:rPr>
          <w:rFonts w:ascii="Arial" w:eastAsia="Times New Roman" w:hAnsi="Arial" w:cs="Arial"/>
          <w:lang w:eastAsia="de-DE"/>
        </w:rPr>
        <w:t xml:space="preserve">und für die restlichen 4.000 Euro </w:t>
      </w:r>
      <w:r w:rsidRPr="00A179BF">
        <w:rPr>
          <w:rFonts w:ascii="Arial" w:eastAsia="Times New Roman" w:hAnsi="Arial" w:cs="Arial"/>
          <w:lang w:eastAsia="de-DE"/>
        </w:rPr>
        <w:t>10 %</w:t>
      </w:r>
      <w:r w:rsidRPr="00956D4C">
        <w:rPr>
          <w:rFonts w:ascii="Arial" w:eastAsia="Times New Roman" w:hAnsi="Arial" w:cs="Arial"/>
          <w:lang w:eastAsia="de-DE"/>
        </w:rPr>
        <w:t xml:space="preserve"> Zuschuss </w:t>
      </w:r>
      <w:r w:rsidRPr="00A179BF">
        <w:rPr>
          <w:rFonts w:ascii="Arial" w:eastAsia="Times New Roman" w:hAnsi="Arial" w:cs="Arial"/>
          <w:lang w:eastAsia="de-DE"/>
        </w:rPr>
        <w:t>(= 400 Euro).</w:t>
      </w:r>
      <w:r w:rsidRPr="00956D4C">
        <w:rPr>
          <w:rFonts w:ascii="Arial" w:eastAsia="Times New Roman" w:hAnsi="Arial" w:cs="Arial"/>
          <w:lang w:eastAsia="de-DE"/>
        </w:rPr>
        <w:t xml:space="preserve"> Insgesamt bekommen Sie also einen Investitions</w:t>
      </w:r>
      <w:r w:rsidRPr="00956D4C">
        <w:rPr>
          <w:rFonts w:ascii="Arial" w:eastAsia="Times New Roman" w:hAnsi="Arial" w:cs="Arial"/>
          <w:lang w:eastAsia="de-DE"/>
        </w:rPr>
        <w:softHyphen/>
        <w:t>zuschuss von 600 Euro.</w:t>
      </w:r>
    </w:p>
    <w:p w:rsidR="00803B14" w:rsidRDefault="00803B14">
      <w:pPr>
        <w:rPr>
          <w:rFonts w:ascii="Arial" w:hAnsi="Arial" w:cs="Arial"/>
          <w:u w:val="single"/>
        </w:rPr>
      </w:pPr>
    </w:p>
    <w:p w:rsidR="00A72E30" w:rsidRPr="00A71224" w:rsidRDefault="001E7AFF">
      <w:pPr>
        <w:rPr>
          <w:rFonts w:ascii="Arial" w:hAnsi="Arial" w:cs="Arial"/>
          <w:u w:val="single"/>
        </w:rPr>
      </w:pPr>
      <w:r w:rsidRPr="00A71224">
        <w:rPr>
          <w:rFonts w:ascii="Arial" w:hAnsi="Arial" w:cs="Arial"/>
          <w:u w:val="single"/>
        </w:rPr>
        <w:t xml:space="preserve">Welche technischen Anforderungen sind zu erfüllen? </w:t>
      </w:r>
    </w:p>
    <w:p w:rsidR="00A72E30" w:rsidRPr="00A71224" w:rsidRDefault="00A72E30">
      <w:pPr>
        <w:rPr>
          <w:rFonts w:ascii="Arial" w:hAnsi="Arial" w:cs="Arial"/>
        </w:rPr>
      </w:pPr>
    </w:p>
    <w:p w:rsidR="00A71224" w:rsidRDefault="00A71224">
      <w:pPr>
        <w:rPr>
          <w:rFonts w:ascii="Arial" w:hAnsi="Arial" w:cs="Arial"/>
        </w:rPr>
      </w:pPr>
      <w:r w:rsidRPr="00A71224">
        <w:rPr>
          <w:rFonts w:ascii="Arial" w:hAnsi="Arial" w:cs="Arial"/>
        </w:rPr>
        <w:t>Einbau einbruchhemmender Haus</w:t>
      </w:r>
      <w:bookmarkStart w:id="0" w:name="_GoBack"/>
      <w:bookmarkEnd w:id="0"/>
      <w:r w:rsidRPr="00A71224">
        <w:rPr>
          <w:rFonts w:ascii="Arial" w:hAnsi="Arial" w:cs="Arial"/>
        </w:rPr>
        <w:t>eingangstüren.</w:t>
      </w:r>
      <w:r>
        <w:rPr>
          <w:rFonts w:ascii="Arial" w:hAnsi="Arial" w:cs="Arial"/>
        </w:rPr>
        <w:t xml:space="preserve"> </w:t>
      </w:r>
      <w:r w:rsidRPr="00A71224">
        <w:rPr>
          <w:rFonts w:ascii="Arial" w:hAnsi="Arial" w:cs="Arial"/>
        </w:rPr>
        <w:t>Diese müssen−die Widerstandsklasse RC2 oder besser nach DIN EN 1627 (auch ohne Einhaltung der sicherheitstechnischen Anforderungen an die umgebenden Wandbauteile) aufweisen.</w:t>
      </w:r>
    </w:p>
    <w:p w:rsidR="00803B14" w:rsidRDefault="00803B14">
      <w:pPr>
        <w:rPr>
          <w:rFonts w:ascii="Arial" w:hAnsi="Arial" w:cs="Arial"/>
        </w:rPr>
      </w:pPr>
    </w:p>
    <w:p w:rsidR="00803B14" w:rsidRDefault="00803B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Welche energetischen Anforderungen sind zu erfüllen? </w:t>
      </w:r>
    </w:p>
    <w:p w:rsidR="00A71224" w:rsidRDefault="00A71224">
      <w:pPr>
        <w:rPr>
          <w:rFonts w:ascii="Arial" w:hAnsi="Arial" w:cs="Arial"/>
        </w:rPr>
      </w:pPr>
    </w:p>
    <w:p w:rsidR="00A72E30" w:rsidRPr="00A71224" w:rsidRDefault="00A712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A71224">
        <w:rPr>
          <w:rFonts w:ascii="Arial" w:hAnsi="Arial" w:cs="Arial"/>
        </w:rPr>
        <w:t>Haus-, und Nebeneingangstüren</w:t>
      </w:r>
      <w:r>
        <w:rPr>
          <w:rFonts w:ascii="Arial" w:hAnsi="Arial" w:cs="Arial"/>
        </w:rPr>
        <w:t xml:space="preserve"> müssen einen</w:t>
      </w:r>
      <w:r w:rsidRPr="00A71224">
        <w:rPr>
          <w:rFonts w:ascii="Arial" w:hAnsi="Arial" w:cs="Arial"/>
        </w:rPr>
        <w:t xml:space="preserve"> U-Wert von maximal 1,3 W/(m²·K) aufweisen, sofern es sich um Außentüren als Teil der thermischen Hülle des Gebäudes handelt</w:t>
      </w:r>
      <w:r>
        <w:rPr>
          <w:rFonts w:ascii="Arial" w:hAnsi="Arial" w:cs="Arial"/>
        </w:rPr>
        <w:t>.</w:t>
      </w:r>
    </w:p>
    <w:p w:rsidR="00A72E30" w:rsidRDefault="00A72E30"/>
    <w:p w:rsidR="00A72E30" w:rsidRDefault="00A72E30"/>
    <w:p w:rsidR="00177283" w:rsidRDefault="00177283"/>
    <w:p w:rsidR="00177283" w:rsidRDefault="00177283"/>
    <w:p w:rsidR="00177283" w:rsidRDefault="00177283"/>
    <w:p w:rsidR="00177283" w:rsidRDefault="00177283"/>
    <w:p w:rsidR="00177283" w:rsidRDefault="00177283"/>
    <w:p w:rsidR="00177283" w:rsidRDefault="00177283">
      <w:r>
        <w:t xml:space="preserve">Quelle: </w:t>
      </w:r>
    </w:p>
    <w:p w:rsidR="00177283" w:rsidRDefault="00177283"/>
    <w:p w:rsidR="00177283" w:rsidRDefault="00177283">
      <w:r>
        <w:t xml:space="preserve">Produktinfo </w:t>
      </w:r>
    </w:p>
    <w:p w:rsidR="00177283" w:rsidRDefault="00BD7B66">
      <w:hyperlink r:id="rId5" w:history="1">
        <w:r w:rsidR="00177283" w:rsidRPr="002F4370">
          <w:rPr>
            <w:rStyle w:val="Hyperlink"/>
          </w:rPr>
          <w:t>https://www.kfw.de/PDF/Download-Center/F%C3%B6rderprogramme-(Inlandsf%C3%B6rderung)/PDF-Dokumente/Broschueren/6000004775_Produktinfo_455-E.pdf</w:t>
        </w:r>
      </w:hyperlink>
    </w:p>
    <w:p w:rsidR="00177283" w:rsidRDefault="00177283"/>
    <w:p w:rsidR="00177283" w:rsidRDefault="00177283"/>
    <w:p w:rsidR="00177283" w:rsidRDefault="00177283">
      <w:r>
        <w:t>Merkblatt</w:t>
      </w:r>
    </w:p>
    <w:p w:rsidR="00177283" w:rsidRDefault="00BD7B66">
      <w:hyperlink r:id="rId6" w:history="1">
        <w:r w:rsidR="00177283" w:rsidRPr="002F4370">
          <w:rPr>
            <w:rStyle w:val="Hyperlink"/>
          </w:rPr>
          <w:t>https://www.kfw.de/PDF/Download-Center/F%C3%B6rderprogramme-(Inlandsf%C3%B6rderung)/PDF-Dokumente/6000004555_M_455_E.PDF</w:t>
        </w:r>
      </w:hyperlink>
    </w:p>
    <w:p w:rsidR="00177283" w:rsidRDefault="00177283"/>
    <w:p w:rsidR="00177283" w:rsidRDefault="00177283">
      <w:r>
        <w:t xml:space="preserve">technische Mindestanforderung </w:t>
      </w:r>
    </w:p>
    <w:p w:rsidR="00177283" w:rsidRDefault="00BD7B66">
      <w:hyperlink r:id="rId7" w:history="1">
        <w:r w:rsidR="00177283" w:rsidRPr="002F4370">
          <w:rPr>
            <w:rStyle w:val="Hyperlink"/>
          </w:rPr>
          <w:t>https://www.kfw.de/PDF/Download-Center/F%C3%B6rderprogramme-(Inlandsf%C3%B6rderung)/PDF-Dokumente/6000004553_M_455_E_TMA.pdf</w:t>
        </w:r>
      </w:hyperlink>
    </w:p>
    <w:p w:rsidR="00177283" w:rsidRDefault="00177283"/>
    <w:p w:rsidR="00177283" w:rsidRDefault="00177283"/>
    <w:p w:rsidR="00177283" w:rsidRDefault="00177283"/>
    <w:p w:rsidR="00177283" w:rsidRDefault="00177283"/>
    <w:p w:rsidR="00177283" w:rsidRDefault="00177283"/>
    <w:sectPr w:rsidR="001772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1229"/>
    <w:multiLevelType w:val="multilevel"/>
    <w:tmpl w:val="C9789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2C"/>
    <w:rsid w:val="00177283"/>
    <w:rsid w:val="001E7AFF"/>
    <w:rsid w:val="00225895"/>
    <w:rsid w:val="00380BDD"/>
    <w:rsid w:val="00803B14"/>
    <w:rsid w:val="00956D4C"/>
    <w:rsid w:val="00A179BF"/>
    <w:rsid w:val="00A71224"/>
    <w:rsid w:val="00A72E30"/>
    <w:rsid w:val="00B17685"/>
    <w:rsid w:val="00BD7B66"/>
    <w:rsid w:val="00B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6874"/>
  <w15:chartTrackingRefBased/>
  <w15:docId w15:val="{DB187FDF-92F3-4BCF-9576-F150BF3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56D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2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stitem">
    <w:name w:val="list__item"/>
    <w:basedOn w:val="Standard"/>
    <w:rsid w:val="00A72E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2E30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6D4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u-nobr">
    <w:name w:val="u-nobr"/>
    <w:basedOn w:val="Absatz-Standardschriftart"/>
    <w:rsid w:val="00956D4C"/>
  </w:style>
  <w:style w:type="character" w:styleId="Hyperlink">
    <w:name w:val="Hyperlink"/>
    <w:basedOn w:val="Absatz-Standardschriftart"/>
    <w:uiPriority w:val="99"/>
    <w:unhideWhenUsed/>
    <w:rsid w:val="0017728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7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fw.de/PDF/Download-Center/F%C3%B6rderprogramme-(Inlandsf%C3%B6rderung)/PDF-Dokumente/6000004553_M_455_E_T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fw.de/PDF/Download-Center/F%C3%B6rderprogramme-(Inlandsf%C3%B6rderung)/PDF-Dokumente/6000004555_M_455_E.PDF" TargetMode="External"/><Relationship Id="rId5" Type="http://schemas.openxmlformats.org/officeDocument/2006/relationships/hyperlink" Target="https://www.kfw.de/PDF/Download-Center/F%C3%B6rderprogramme-(Inlandsf%C3%B6rderung)/PDF-Dokumente/Broschueren/6000004775_Produktinfo_455-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Madecki, Maurice</dc:creator>
  <cp:keywords/>
  <dc:description/>
  <cp:lastModifiedBy>Madecki, Maurice</cp:lastModifiedBy>
  <cp:revision>9</cp:revision>
  <dcterms:created xsi:type="dcterms:W3CDTF">2021-03-04T09:37:00Z</dcterms:created>
  <dcterms:modified xsi:type="dcterms:W3CDTF">2021-03-12T06:59:00Z</dcterms:modified>
</cp:coreProperties>
</file>